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58" w:rsidRPr="00934B52" w:rsidRDefault="00781E58" w:rsidP="00781E58">
      <w:pPr>
        <w:jc w:val="right"/>
        <w:rPr>
          <w:rFonts w:asciiTheme="minorHAnsi" w:hAnsiTheme="minorHAnsi" w:cstheme="minorHAnsi"/>
        </w:rPr>
      </w:pPr>
      <w:r w:rsidRPr="00934B52">
        <w:rPr>
          <w:rFonts w:asciiTheme="minorHAnsi" w:hAnsiTheme="minorHAnsi" w:cstheme="minorHAnsi"/>
        </w:rPr>
        <w:t>A TUTTO IL PERSONALE IN SERVIZIO NELL’ISTITUTO</w:t>
      </w:r>
    </w:p>
    <w:p w:rsidR="00781E58" w:rsidRPr="00934B52" w:rsidRDefault="00781E58" w:rsidP="00781E58">
      <w:pPr>
        <w:rPr>
          <w:rFonts w:asciiTheme="minorHAnsi" w:hAnsiTheme="minorHAnsi" w:cstheme="minorHAnsi"/>
        </w:rPr>
      </w:pPr>
    </w:p>
    <w:p w:rsidR="00781E58" w:rsidRDefault="00781E58" w:rsidP="00781E58">
      <w:pPr>
        <w:pStyle w:val="Corpotesto"/>
        <w:spacing w:line="280" w:lineRule="auto"/>
        <w:ind w:left="112" w:right="106"/>
        <w:jc w:val="both"/>
        <w:rPr>
          <w:rFonts w:asciiTheme="minorHAnsi" w:hAnsiTheme="minorHAnsi" w:cstheme="minorHAnsi"/>
          <w:b/>
          <w:i w:val="0"/>
        </w:rPr>
      </w:pPr>
      <w:r w:rsidRPr="00934B52">
        <w:rPr>
          <w:rFonts w:asciiTheme="minorHAnsi" w:hAnsiTheme="minorHAnsi" w:cstheme="minorHAnsi"/>
          <w:b/>
          <w:i w:val="0"/>
        </w:rPr>
        <w:t xml:space="preserve">Oggetto: introduzione obbligo vaccinale personale della scuola dl 172/2021. </w:t>
      </w:r>
    </w:p>
    <w:p w:rsidR="00781E58" w:rsidRPr="00934B52" w:rsidRDefault="00781E58" w:rsidP="00781E58">
      <w:pPr>
        <w:pStyle w:val="Corpotesto"/>
        <w:spacing w:line="280" w:lineRule="auto"/>
        <w:ind w:left="112" w:right="106"/>
        <w:jc w:val="both"/>
        <w:rPr>
          <w:rFonts w:asciiTheme="minorHAnsi" w:hAnsiTheme="minorHAnsi" w:cstheme="minorHAnsi"/>
        </w:rPr>
      </w:pPr>
      <w:r w:rsidRPr="00934B52">
        <w:rPr>
          <w:rFonts w:asciiTheme="minorHAnsi" w:hAnsiTheme="minorHAnsi" w:cstheme="minorHAnsi"/>
        </w:rPr>
        <w:t xml:space="preserve">Si rende noto a tutto il personale in servizio che il 26 novembre 2021 è entrato in vigore il </w:t>
      </w:r>
      <w:r w:rsidRPr="00934B52">
        <w:rPr>
          <w:rFonts w:asciiTheme="minorHAnsi" w:hAnsiTheme="minorHAnsi" w:cstheme="minorHAnsi"/>
          <w:color w:val="0563C1"/>
          <w:u w:val="single" w:color="0563C1"/>
        </w:rPr>
        <w:t>Decreto Legge n.172</w:t>
      </w:r>
      <w:r w:rsidRPr="00934B52">
        <w:rPr>
          <w:rFonts w:asciiTheme="minorHAnsi" w:hAnsiTheme="minorHAnsi" w:cstheme="minorHAnsi"/>
          <w:color w:val="0563C1"/>
        </w:rPr>
        <w:t xml:space="preserve"> </w:t>
      </w:r>
      <w:r w:rsidRPr="00934B52">
        <w:rPr>
          <w:rFonts w:asciiTheme="minorHAnsi" w:hAnsiTheme="minorHAnsi" w:cstheme="minorHAnsi"/>
        </w:rPr>
        <w:t>recante: “Misure urgenti per il contenimento dell'epidemia da COVID- 19 e per lo svolgimento in sicurezza delle attività economiche e sociali</w:t>
      </w:r>
      <w:r w:rsidRPr="005615D4">
        <w:rPr>
          <w:rFonts w:asciiTheme="minorHAnsi" w:hAnsiTheme="minorHAnsi" w:cstheme="minorHAnsi"/>
          <w:highlight w:val="yellow"/>
        </w:rPr>
        <w:t>”. L’informativa COVID-19 sui dati raccolti è disponibile sul sito istituzionale all’indirizzo: __________________________________.</w:t>
      </w:r>
      <w:bookmarkStart w:id="0" w:name="_GoBack"/>
      <w:bookmarkEnd w:id="0"/>
    </w:p>
    <w:p w:rsidR="00781E58" w:rsidRPr="00934B52" w:rsidRDefault="00781E58" w:rsidP="00781E58">
      <w:pPr>
        <w:pStyle w:val="Corpotesto"/>
        <w:spacing w:before="193"/>
        <w:ind w:left="112"/>
        <w:rPr>
          <w:rFonts w:asciiTheme="minorHAnsi" w:hAnsiTheme="minorHAnsi" w:cstheme="minorHAnsi"/>
        </w:rPr>
      </w:pPr>
      <w:r w:rsidRPr="00934B52">
        <w:rPr>
          <w:rFonts w:asciiTheme="minorHAnsi" w:hAnsiTheme="minorHAnsi" w:cstheme="minorHAnsi"/>
        </w:rPr>
        <w:t>Queste le principali novità previste dal decreto legge per il personale scolastico:</w:t>
      </w:r>
    </w:p>
    <w:p w:rsidR="00781E58" w:rsidRPr="00934B52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before="209" w:line="288" w:lineRule="auto"/>
        <w:ind w:right="107"/>
        <w:rPr>
          <w:rFonts w:asciiTheme="minorHAnsi" w:hAnsiTheme="minorHAnsi" w:cstheme="minorHAnsi"/>
          <w:i/>
          <w:sz w:val="24"/>
        </w:rPr>
      </w:pPr>
      <w:r w:rsidRPr="00934B52">
        <w:rPr>
          <w:rFonts w:asciiTheme="minorHAnsi" w:hAnsiTheme="minorHAnsi" w:cstheme="minorHAnsi"/>
          <w:i/>
          <w:sz w:val="24"/>
        </w:rPr>
        <w:t>A</w:t>
      </w:r>
      <w:r w:rsidRPr="00934B52">
        <w:rPr>
          <w:rFonts w:asciiTheme="minorHAnsi" w:hAnsiTheme="minorHAnsi" w:cstheme="minorHAnsi"/>
          <w:i/>
          <w:sz w:val="24"/>
          <w:u w:val="single"/>
        </w:rPr>
        <w:t xml:space="preserve">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partire dal 15 dicembre 2021</w:t>
      </w:r>
      <w:r w:rsidRPr="00934B52">
        <w:rPr>
          <w:rFonts w:asciiTheme="minorHAnsi" w:hAnsiTheme="minorHAnsi" w:cstheme="minorHAnsi"/>
          <w:b/>
          <w:i/>
          <w:sz w:val="24"/>
        </w:rPr>
        <w:t xml:space="preserve"> </w:t>
      </w:r>
      <w:r w:rsidRPr="00934B52">
        <w:rPr>
          <w:rFonts w:asciiTheme="minorHAnsi" w:hAnsiTheme="minorHAnsi" w:cstheme="minorHAnsi"/>
          <w:i/>
          <w:sz w:val="24"/>
        </w:rPr>
        <w:t>è previsto l’obbligo vaccinale per il personale scolastico.</w:t>
      </w:r>
    </w:p>
    <w:p w:rsidR="00781E58" w:rsidRPr="00934B52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line="288" w:lineRule="auto"/>
        <w:ind w:right="107"/>
        <w:rPr>
          <w:rFonts w:asciiTheme="minorHAnsi" w:hAnsiTheme="minorHAnsi" w:cstheme="minorHAnsi"/>
          <w:b/>
          <w:i/>
          <w:sz w:val="24"/>
        </w:rPr>
      </w:pPr>
      <w:r w:rsidRPr="00934B52">
        <w:rPr>
          <w:rFonts w:asciiTheme="minorHAnsi" w:hAnsiTheme="minorHAnsi" w:cstheme="minorHAnsi"/>
          <w:i/>
          <w:sz w:val="24"/>
        </w:rPr>
        <w:t xml:space="preserve">La vaccinazione costituisce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requisito essenziale per lo svolgimento delle attività lavorative dei soggetti</w:t>
      </w:r>
      <w:r w:rsidRPr="00934B52">
        <w:rPr>
          <w:rFonts w:asciiTheme="minorHAnsi" w:hAnsiTheme="minorHAnsi" w:cstheme="minorHAnsi"/>
          <w:b/>
          <w:i/>
          <w:spacing w:val="-3"/>
          <w:sz w:val="24"/>
          <w:u w:val="single"/>
        </w:rPr>
        <w:t xml:space="preserve">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obbligati.</w:t>
      </w:r>
    </w:p>
    <w:p w:rsidR="00781E58" w:rsidRPr="00934B52" w:rsidRDefault="00781E58" w:rsidP="00781E58">
      <w:pPr>
        <w:pStyle w:val="Corpotesto"/>
        <w:numPr>
          <w:ilvl w:val="0"/>
          <w:numId w:val="2"/>
        </w:numPr>
        <w:spacing w:before="213"/>
        <w:jc w:val="both"/>
        <w:rPr>
          <w:rFonts w:asciiTheme="minorHAnsi" w:hAnsiTheme="minorHAnsi" w:cstheme="minorHAnsi"/>
        </w:rPr>
      </w:pPr>
      <w:r w:rsidRPr="00934B52">
        <w:rPr>
          <w:rFonts w:asciiTheme="minorHAnsi" w:hAnsiTheme="minorHAnsi" w:cstheme="minorHAnsi"/>
        </w:rPr>
        <w:t>L’obbligo vaccinale riguarda sia i soggetti che non hanno completato il ciclo</w:t>
      </w:r>
      <w:r w:rsidRPr="00934B52">
        <w:rPr>
          <w:rFonts w:asciiTheme="minorHAnsi" w:hAnsiTheme="minorHAnsi" w:cstheme="minorHAnsi"/>
          <w:spacing w:val="-13"/>
        </w:rPr>
        <w:t xml:space="preserve"> </w:t>
      </w:r>
      <w:r w:rsidRPr="00934B52">
        <w:rPr>
          <w:rFonts w:asciiTheme="minorHAnsi" w:hAnsiTheme="minorHAnsi" w:cstheme="minorHAnsi"/>
        </w:rPr>
        <w:t>primario sia quelli che devono ricevere la terza dose di richiamo che può essere effettuata a partire dai 5 mesi dall'ultima dose</w:t>
      </w:r>
      <w:r w:rsidRPr="00934B52">
        <w:rPr>
          <w:rFonts w:asciiTheme="minorHAnsi" w:hAnsiTheme="minorHAnsi" w:cstheme="minorHAnsi"/>
          <w:spacing w:val="-1"/>
        </w:rPr>
        <w:t xml:space="preserve"> </w:t>
      </w:r>
      <w:r w:rsidRPr="00934B52">
        <w:rPr>
          <w:rFonts w:asciiTheme="minorHAnsi" w:hAnsiTheme="minorHAnsi" w:cstheme="minorHAnsi"/>
        </w:rPr>
        <w:t>ricevuta.</w:t>
      </w:r>
    </w:p>
    <w:p w:rsidR="00781E58" w:rsidRPr="00934B52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before="26" w:line="280" w:lineRule="auto"/>
        <w:rPr>
          <w:rFonts w:asciiTheme="minorHAnsi" w:hAnsiTheme="minorHAnsi" w:cstheme="minorHAnsi"/>
          <w:i/>
          <w:sz w:val="24"/>
        </w:rPr>
      </w:pPr>
      <w:r w:rsidRPr="00934B52">
        <w:rPr>
          <w:rFonts w:asciiTheme="minorHAnsi" w:hAnsiTheme="minorHAnsi" w:cstheme="minorHAnsi"/>
          <w:b/>
          <w:i/>
          <w:sz w:val="24"/>
          <w:u w:val="single"/>
        </w:rPr>
        <w:t>L’obbligo vaccinale non sussiste per i soggetti esentati</w:t>
      </w:r>
      <w:r w:rsidRPr="00934B52">
        <w:rPr>
          <w:rFonts w:asciiTheme="minorHAnsi" w:hAnsiTheme="minorHAnsi" w:cstheme="minorHAnsi"/>
          <w:b/>
          <w:i/>
          <w:sz w:val="24"/>
        </w:rPr>
        <w:t xml:space="preserve"> </w:t>
      </w:r>
      <w:r w:rsidRPr="00934B52">
        <w:rPr>
          <w:rFonts w:asciiTheme="minorHAnsi" w:hAnsiTheme="minorHAnsi" w:cstheme="minorHAnsi"/>
          <w:i/>
          <w:sz w:val="24"/>
        </w:rPr>
        <w:t>in caso di accertato pericolo per la salute, in relazione a specifiche condizioni cliniche documentate, attestate dal medico di medicina</w:t>
      </w:r>
      <w:r w:rsidRPr="00934B52">
        <w:rPr>
          <w:rFonts w:asciiTheme="minorHAnsi" w:hAnsiTheme="minorHAnsi" w:cstheme="minorHAnsi"/>
          <w:i/>
          <w:spacing w:val="66"/>
          <w:sz w:val="24"/>
        </w:rPr>
        <w:t xml:space="preserve"> </w:t>
      </w:r>
      <w:r w:rsidRPr="00934B52">
        <w:rPr>
          <w:rFonts w:asciiTheme="minorHAnsi" w:hAnsiTheme="minorHAnsi" w:cstheme="minorHAnsi"/>
          <w:i/>
          <w:sz w:val="24"/>
        </w:rPr>
        <w:t>generale.</w:t>
      </w:r>
    </w:p>
    <w:p w:rsidR="00781E58" w:rsidRPr="006B607A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line="278" w:lineRule="auto"/>
        <w:ind w:right="107"/>
        <w:rPr>
          <w:rFonts w:asciiTheme="minorHAnsi" w:hAnsiTheme="minorHAnsi" w:cstheme="minorHAnsi"/>
          <w:b/>
          <w:i/>
          <w:sz w:val="24"/>
        </w:rPr>
      </w:pPr>
      <w:r w:rsidRPr="00934B52">
        <w:rPr>
          <w:rFonts w:asciiTheme="minorHAnsi" w:hAnsiTheme="minorHAnsi" w:cstheme="minorHAnsi"/>
          <w:i/>
          <w:sz w:val="24"/>
        </w:rPr>
        <w:t xml:space="preserve">Per il personale esentato dalla vaccinazione, che attualmente svolge le mansioni del proprio profilo (attività di insegnamento se docente, attività prevista dal profilo </w:t>
      </w:r>
      <w:r w:rsidRPr="00934B52">
        <w:rPr>
          <w:rFonts w:asciiTheme="minorHAnsi" w:hAnsiTheme="minorHAnsi" w:cstheme="minorHAnsi"/>
          <w:i/>
          <w:spacing w:val="-8"/>
          <w:sz w:val="24"/>
        </w:rPr>
        <w:t xml:space="preserve">di </w:t>
      </w:r>
      <w:r w:rsidRPr="00934B52">
        <w:rPr>
          <w:rFonts w:asciiTheme="minorHAnsi" w:hAnsiTheme="minorHAnsi" w:cstheme="minorHAnsi"/>
          <w:i/>
          <w:sz w:val="24"/>
        </w:rPr>
        <w:t>appartenenza se personale ATA).</w:t>
      </w:r>
    </w:p>
    <w:p w:rsidR="00781E58" w:rsidRPr="008411BD" w:rsidRDefault="00781E58" w:rsidP="00781E58">
      <w:pPr>
        <w:tabs>
          <w:tab w:val="left" w:pos="833"/>
        </w:tabs>
        <w:spacing w:line="278" w:lineRule="auto"/>
        <w:ind w:left="832" w:right="107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>I</w:t>
      </w:r>
      <w:r w:rsidRPr="008411BD">
        <w:rPr>
          <w:rFonts w:asciiTheme="minorHAnsi" w:hAnsiTheme="minorHAnsi" w:cstheme="minorHAnsi"/>
        </w:rPr>
        <w:t xml:space="preserve">l dirigente scolastico adibisce detto personale, per il periodo in cui la vaccinazione è </w:t>
      </w:r>
      <w:r>
        <w:rPr>
          <w:rFonts w:asciiTheme="minorHAnsi" w:hAnsiTheme="minorHAnsi" w:cstheme="minorHAnsi"/>
        </w:rPr>
        <w:t xml:space="preserve">   </w:t>
      </w:r>
      <w:r w:rsidRPr="008411BD">
        <w:rPr>
          <w:rFonts w:asciiTheme="minorHAnsi" w:hAnsiTheme="minorHAnsi" w:cstheme="minorHAnsi"/>
        </w:rPr>
        <w:t>omessa o differita, a mansioni anche diverse, senza decurtazione della retribuzione, in modo da evitare il rischio di diffusione del contagio. (art. 4, comma 7, decreto-legge n. 44/2021). La validità e la possibilità di rilascio delle certificazioni di esenzione alla vaccinazione anti-SARS-CoV-2/COVID-19, senza necessità di nuovo rilascio di quelle già emesse, è prorogata sino al 31 dicembre 2021</w:t>
      </w:r>
      <w:r>
        <w:rPr>
          <w:rFonts w:asciiTheme="minorHAnsi" w:hAnsiTheme="minorHAnsi" w:cstheme="minorHAnsi"/>
        </w:rPr>
        <w:t xml:space="preserve"> </w:t>
      </w:r>
      <w:r w:rsidRPr="008411BD">
        <w:rPr>
          <w:rFonts w:asciiTheme="minorHAnsi" w:hAnsiTheme="minorHAnsi" w:cstheme="minorHAnsi"/>
          <w:sz w:val="16"/>
        </w:rPr>
        <w:t xml:space="preserve">(Circolare del Ministero della salute 25 novembre 2021, n. 53922) </w:t>
      </w:r>
    </w:p>
    <w:p w:rsidR="00781E58" w:rsidRPr="00934B52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line="278" w:lineRule="auto"/>
        <w:ind w:right="107"/>
        <w:rPr>
          <w:rFonts w:asciiTheme="minorHAnsi" w:hAnsiTheme="minorHAnsi" w:cstheme="minorHAnsi"/>
          <w:b/>
          <w:i/>
          <w:sz w:val="24"/>
        </w:rPr>
      </w:pPr>
      <w:r w:rsidRPr="00934B52">
        <w:rPr>
          <w:rFonts w:asciiTheme="minorHAnsi" w:hAnsiTheme="minorHAnsi" w:cstheme="minorHAnsi"/>
          <w:b/>
          <w:i/>
          <w:u w:val="single"/>
        </w:rPr>
        <w:t xml:space="preserve">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Il dirigente scolastico verifica l’adempimento dell’obbligo vaccinale</w:t>
      </w:r>
      <w:r w:rsidRPr="00934B52">
        <w:rPr>
          <w:rFonts w:asciiTheme="minorHAnsi" w:hAnsiTheme="minorHAnsi" w:cstheme="minorHAnsi"/>
          <w:b/>
          <w:i/>
          <w:sz w:val="24"/>
        </w:rPr>
        <w:t xml:space="preserve"> </w:t>
      </w:r>
      <w:r w:rsidRPr="00934B52">
        <w:rPr>
          <w:rFonts w:asciiTheme="minorHAnsi" w:hAnsiTheme="minorHAnsi" w:cstheme="minorHAnsi"/>
          <w:i/>
          <w:sz w:val="24"/>
        </w:rPr>
        <w:t xml:space="preserve">invitando eventuali inadempienti a produrre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idonea documentazione</w:t>
      </w:r>
      <w:r w:rsidRPr="00934B52">
        <w:rPr>
          <w:rFonts w:asciiTheme="minorHAnsi" w:hAnsiTheme="minorHAnsi" w:cstheme="minorHAnsi"/>
          <w:b/>
          <w:i/>
          <w:sz w:val="24"/>
        </w:rPr>
        <w:t xml:space="preserve"> </w:t>
      </w:r>
      <w:r w:rsidRPr="00934B52">
        <w:rPr>
          <w:rFonts w:asciiTheme="minorHAnsi" w:hAnsiTheme="minorHAnsi" w:cstheme="minorHAnsi"/>
          <w:i/>
          <w:sz w:val="24"/>
        </w:rPr>
        <w:t xml:space="preserve">(effettuazione </w:t>
      </w:r>
      <w:r w:rsidRPr="00934B52">
        <w:rPr>
          <w:rFonts w:asciiTheme="minorHAnsi" w:hAnsiTheme="minorHAnsi" w:cstheme="minorHAnsi"/>
          <w:i/>
          <w:spacing w:val="-3"/>
          <w:sz w:val="24"/>
        </w:rPr>
        <w:t xml:space="preserve">della </w:t>
      </w:r>
      <w:r w:rsidRPr="00934B52">
        <w:rPr>
          <w:rFonts w:asciiTheme="minorHAnsi" w:hAnsiTheme="minorHAnsi" w:cstheme="minorHAnsi"/>
          <w:i/>
          <w:sz w:val="24"/>
        </w:rPr>
        <w:t xml:space="preserve">vaccinazione o la presentazione della richiesta di vaccinazione)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entro 5 giorni</w:t>
      </w:r>
      <w:r w:rsidRPr="00934B52">
        <w:rPr>
          <w:rFonts w:asciiTheme="minorHAnsi" w:hAnsiTheme="minorHAnsi" w:cstheme="minorHAnsi"/>
          <w:b/>
          <w:i/>
          <w:spacing w:val="-43"/>
          <w:sz w:val="24"/>
          <w:u w:val="single"/>
        </w:rPr>
        <w:t xml:space="preserve">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dalla ricezione dell’invito.</w:t>
      </w:r>
    </w:p>
    <w:p w:rsidR="00781E58" w:rsidRPr="00934B52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line="278" w:lineRule="auto"/>
        <w:ind w:right="107"/>
        <w:rPr>
          <w:rFonts w:asciiTheme="minorHAnsi" w:hAnsiTheme="minorHAnsi" w:cstheme="minorHAnsi"/>
          <w:i/>
          <w:sz w:val="24"/>
        </w:rPr>
      </w:pPr>
      <w:r w:rsidRPr="00934B52">
        <w:rPr>
          <w:rFonts w:asciiTheme="minorHAnsi" w:hAnsiTheme="minorHAnsi" w:cstheme="minorHAnsi"/>
          <w:i/>
          <w:sz w:val="24"/>
        </w:rPr>
        <w:t xml:space="preserve">In caso di presentazione della richiesta di vaccinazione, la stessa dovrà essere effettuata in un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termine non superiore a 20 giorni dalla ricezione dell'invito</w:t>
      </w:r>
      <w:r w:rsidRPr="00934B52">
        <w:rPr>
          <w:rFonts w:asciiTheme="minorHAnsi" w:hAnsiTheme="minorHAnsi" w:cstheme="minorHAnsi"/>
          <w:b/>
          <w:i/>
          <w:sz w:val="24"/>
        </w:rPr>
        <w:t xml:space="preserve"> </w:t>
      </w:r>
      <w:r w:rsidRPr="00934B52">
        <w:rPr>
          <w:rFonts w:asciiTheme="minorHAnsi" w:hAnsiTheme="minorHAnsi" w:cstheme="minorHAnsi"/>
          <w:i/>
          <w:sz w:val="24"/>
        </w:rPr>
        <w:t xml:space="preserve">e rendicontata al dirigente scolastico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entro 3 giorni dalla data di</w:t>
      </w:r>
      <w:r w:rsidRPr="00934B52">
        <w:rPr>
          <w:rFonts w:asciiTheme="minorHAnsi" w:hAnsiTheme="minorHAnsi" w:cstheme="minorHAnsi"/>
          <w:b/>
          <w:i/>
          <w:spacing w:val="-6"/>
          <w:sz w:val="24"/>
          <w:u w:val="single"/>
        </w:rPr>
        <w:t xml:space="preserve">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vaccinazione</w:t>
      </w:r>
      <w:r w:rsidRPr="00934B52">
        <w:rPr>
          <w:rFonts w:asciiTheme="minorHAnsi" w:hAnsiTheme="minorHAnsi" w:cstheme="minorHAnsi"/>
          <w:i/>
          <w:sz w:val="24"/>
        </w:rPr>
        <w:t>.</w:t>
      </w:r>
    </w:p>
    <w:p w:rsidR="00781E58" w:rsidRPr="00934B52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before="86" w:line="278" w:lineRule="auto"/>
        <w:rPr>
          <w:rFonts w:asciiTheme="minorHAnsi" w:hAnsiTheme="minorHAnsi" w:cstheme="minorHAnsi"/>
          <w:i/>
          <w:sz w:val="24"/>
        </w:rPr>
      </w:pPr>
      <w:r w:rsidRPr="00934B52">
        <w:rPr>
          <w:rFonts w:asciiTheme="minorHAnsi" w:hAnsiTheme="minorHAnsi" w:cstheme="minorHAnsi"/>
          <w:i/>
          <w:sz w:val="24"/>
        </w:rPr>
        <w:t>L’accertamento del mancato rispetto dei suddetti termini determina l'immediata</w:t>
      </w:r>
      <w:r w:rsidRPr="00934B52">
        <w:rPr>
          <w:rFonts w:asciiTheme="minorHAnsi" w:hAnsiTheme="minorHAnsi" w:cstheme="minorHAnsi"/>
          <w:i/>
          <w:sz w:val="24"/>
          <w:u w:val="single"/>
        </w:rPr>
        <w:t xml:space="preserve"> </w:t>
      </w:r>
      <w:r w:rsidRPr="00934B52">
        <w:rPr>
          <w:rFonts w:asciiTheme="minorHAnsi" w:hAnsiTheme="minorHAnsi" w:cstheme="minorHAnsi"/>
          <w:b/>
          <w:i/>
          <w:sz w:val="24"/>
          <w:u w:val="single"/>
        </w:rPr>
        <w:t>sospensione dall’attività lavorativa e dalla retribuzione</w:t>
      </w:r>
      <w:r w:rsidRPr="00934B52">
        <w:rPr>
          <w:rFonts w:asciiTheme="minorHAnsi" w:hAnsiTheme="minorHAnsi" w:cstheme="minorHAnsi"/>
          <w:i/>
          <w:sz w:val="24"/>
        </w:rPr>
        <w:t>, o altro compenso o emolumento comunque denominati.</w:t>
      </w:r>
    </w:p>
    <w:p w:rsidR="00781E58" w:rsidRPr="00781E58" w:rsidRDefault="00781E58" w:rsidP="00781E58">
      <w:pPr>
        <w:pStyle w:val="Paragrafoelenco"/>
        <w:numPr>
          <w:ilvl w:val="0"/>
          <w:numId w:val="1"/>
        </w:numPr>
        <w:tabs>
          <w:tab w:val="left" w:pos="833"/>
        </w:tabs>
        <w:spacing w:line="280" w:lineRule="auto"/>
        <w:rPr>
          <w:rFonts w:asciiTheme="minorHAnsi" w:hAnsiTheme="minorHAnsi" w:cstheme="minorHAnsi"/>
          <w:i/>
        </w:rPr>
      </w:pPr>
      <w:r w:rsidRPr="00781E58">
        <w:rPr>
          <w:rFonts w:asciiTheme="minorHAnsi" w:hAnsiTheme="minorHAnsi" w:cstheme="minorHAnsi"/>
          <w:i/>
          <w:sz w:val="24"/>
        </w:rPr>
        <w:t xml:space="preserve">La sospensione è efficace fino alla comunicazione da parte dell’interessato al dirigente scolastico dell’avvio e completamento del ciclo vaccinale primario o della somministrazione della dose di richiamo, entro data prevista per il completamento del ciclo vaccinale primario, e comunque entro un periodo di tempo </w:t>
      </w:r>
      <w:r w:rsidRPr="00781E58">
        <w:rPr>
          <w:rFonts w:asciiTheme="minorHAnsi" w:hAnsiTheme="minorHAnsi" w:cstheme="minorHAnsi"/>
          <w:b/>
          <w:i/>
          <w:sz w:val="24"/>
          <w:u w:val="single"/>
        </w:rPr>
        <w:t>non superiore a sei mesi</w:t>
      </w:r>
      <w:r w:rsidRPr="00781E58">
        <w:rPr>
          <w:rFonts w:asciiTheme="minorHAnsi" w:hAnsiTheme="minorHAnsi" w:cstheme="minorHAnsi"/>
          <w:b/>
          <w:i/>
          <w:sz w:val="24"/>
        </w:rPr>
        <w:t xml:space="preserve"> </w:t>
      </w:r>
      <w:r w:rsidRPr="00781E58">
        <w:rPr>
          <w:rFonts w:asciiTheme="minorHAnsi" w:hAnsiTheme="minorHAnsi" w:cstheme="minorHAnsi"/>
          <w:i/>
          <w:sz w:val="24"/>
        </w:rPr>
        <w:t xml:space="preserve">a partire </w:t>
      </w:r>
      <w:r w:rsidRPr="00781E58">
        <w:rPr>
          <w:rFonts w:asciiTheme="minorHAnsi" w:hAnsiTheme="minorHAnsi" w:cstheme="minorHAnsi"/>
          <w:b/>
          <w:i/>
          <w:sz w:val="24"/>
          <w:u w:val="single"/>
        </w:rPr>
        <w:t>dal 15 dicembre</w:t>
      </w:r>
      <w:r w:rsidRPr="00781E58">
        <w:rPr>
          <w:rFonts w:asciiTheme="minorHAnsi" w:hAnsiTheme="minorHAnsi" w:cstheme="minorHAnsi"/>
          <w:b/>
          <w:i/>
          <w:spacing w:val="-3"/>
          <w:sz w:val="24"/>
          <w:u w:val="single"/>
        </w:rPr>
        <w:t xml:space="preserve"> </w:t>
      </w:r>
      <w:r w:rsidRPr="00781E58">
        <w:rPr>
          <w:rFonts w:asciiTheme="minorHAnsi" w:hAnsiTheme="minorHAnsi" w:cstheme="minorHAnsi"/>
          <w:b/>
          <w:i/>
          <w:sz w:val="24"/>
          <w:u w:val="single"/>
        </w:rPr>
        <w:t>2021.</w:t>
      </w:r>
    </w:p>
    <w:sectPr w:rsidR="00781E58" w:rsidRPr="00781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F11"/>
    <w:multiLevelType w:val="hybridMultilevel"/>
    <w:tmpl w:val="5ABC666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67F741FF"/>
    <w:multiLevelType w:val="hybridMultilevel"/>
    <w:tmpl w:val="0520D62E"/>
    <w:lvl w:ilvl="0" w:tplc="1F767558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36895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94CA1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6029E7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596DAE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4D1A301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702D72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3D4819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F8A420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8"/>
    <w:rsid w:val="00396F73"/>
    <w:rsid w:val="005615D4"/>
    <w:rsid w:val="00781E58"/>
    <w:rsid w:val="00B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706C-02EA-4C87-82AC-EF32C9E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1E58"/>
    <w:pPr>
      <w:widowControl w:val="0"/>
      <w:autoSpaceDE w:val="0"/>
      <w:autoSpaceDN w:val="0"/>
    </w:pPr>
    <w:rPr>
      <w:rFonts w:ascii="Arial" w:eastAsia="Arial" w:hAnsi="Arial" w:cs="Arial"/>
      <w:i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1E58"/>
    <w:rPr>
      <w:rFonts w:ascii="Arial" w:eastAsia="Arial" w:hAnsi="Arial" w:cs="Arial"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781E58"/>
    <w:pPr>
      <w:widowControl w:val="0"/>
      <w:autoSpaceDE w:val="0"/>
      <w:autoSpaceDN w:val="0"/>
      <w:ind w:left="832" w:right="106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Antonino</dc:creator>
  <cp:keywords/>
  <dc:description/>
  <cp:lastModifiedBy>Ugo Antonino</cp:lastModifiedBy>
  <cp:revision>2</cp:revision>
  <dcterms:created xsi:type="dcterms:W3CDTF">2021-12-11T08:46:00Z</dcterms:created>
  <dcterms:modified xsi:type="dcterms:W3CDTF">2021-12-11T09:45:00Z</dcterms:modified>
</cp:coreProperties>
</file>